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参会人员会议回执</w:t>
      </w:r>
    </w:p>
    <w:p>
      <w:pPr>
        <w:bidi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会员高校名称：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参会领导</w:t>
      </w:r>
    </w:p>
    <w:tbl>
      <w:tblPr>
        <w:tblStyle w:val="3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65"/>
        <w:gridCol w:w="3510"/>
        <w:gridCol w:w="3180"/>
        <w:gridCol w:w="1665"/>
        <w:gridCol w:w="162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部门及职务</w:t>
            </w:r>
          </w:p>
        </w:tc>
        <w:tc>
          <w:tcPr>
            <w:tcW w:w="3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963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住宿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在相应栏中填写是或否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1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</w:tr>
    </w:tbl>
    <w:p>
      <w:pPr>
        <w:jc w:val="center"/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优秀论文、优秀通讯员</w:t>
      </w:r>
      <w:r>
        <w:rPr>
          <w:rFonts w:hint="eastAsia"/>
          <w:b/>
          <w:bCs/>
          <w:sz w:val="32"/>
          <w:szCs w:val="32"/>
          <w:lang w:eastAsia="zh-CN"/>
        </w:rPr>
        <w:t>代表</w:t>
      </w:r>
    </w:p>
    <w:tbl>
      <w:tblPr>
        <w:tblStyle w:val="3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65"/>
        <w:gridCol w:w="3510"/>
        <w:gridCol w:w="3180"/>
        <w:gridCol w:w="1665"/>
        <w:gridCol w:w="162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51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部门及职务</w:t>
            </w:r>
          </w:p>
        </w:tc>
        <w:tc>
          <w:tcPr>
            <w:tcW w:w="318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963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住宿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（在相应栏中填写是或否）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</w:tr>
    </w:tbl>
    <w:p>
      <w:pPr>
        <w:jc w:val="center"/>
        <w:rPr>
          <w:rFonts w:hint="eastAsia" w:ascii="楷体" w:hAnsi="楷体" w:eastAsia="楷体" w:cs="楷体"/>
          <w:b w:val="0"/>
          <w:bCs w:val="0"/>
          <w:vertAlign w:val="baseli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司机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tbl>
      <w:tblPr>
        <w:tblStyle w:val="3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65"/>
        <w:gridCol w:w="6690"/>
        <w:gridCol w:w="1665"/>
        <w:gridCol w:w="162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69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963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是否住宿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（在相应栏中填写是或否）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66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669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vertAlign w:val="baseline"/>
                <w:lang w:val="en-US" w:eastAsia="zh-CN"/>
              </w:rPr>
              <w:t>（是、否）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注：参会人员住宿预定的都是单人住房间，如有需要两人住的房间请在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“是否住宿”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栏里备注一下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247" w:right="1418" w:bottom="124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63070"/>
    <w:rsid w:val="4B763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2023-11-10T02:26:00Z</dcterms:created>
  <dc:creator>万里长河</dc:creator>
  <cp:lastModifiedBy>万里长河</cp:lastModifiedBy>
  <dcterms:modified xsi:type="dcterms:W3CDTF">2023-11-10T02:27:09Z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